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567"/>
        <w:rPr/>
      </w:pPr>
      <w:r>
        <w:rPr>
          <w:lang w:eastAsia="hu-H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0279168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64865</wp:posOffset>
                </wp:positionV>
                <wp:extent cx="4506300" cy="1187355"/>
                <wp:effectExtent l="3175" t="3175" r="3175" b="31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506300" cy="118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INTERNATIONAL POLICE ASSOCIATION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 xml:space="preserve">Magyar Szekció Jászszentandrási Szervezete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5008 Szolnok, Kiss János u. 9.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Cs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bCs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 xml:space="preserve">Pk.61.677/1994/</w:t>
                            </w:r>
                            <w:r>
                              <w:rPr>
                                <w:bCs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r>
                            <w:r>
                              <w:rPr>
                                <w:bCs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lang w:eastAsia="hu-HU"/>
                              </w:rPr>
                              <w:t xml:space="preserve">Adószám:</w:t>
                            </w:r>
                            <w:r>
                              <w:rPr>
                                <w:color w:val="222222"/>
                                <w:lang w:eastAsia="hu-HU"/>
                              </w:rPr>
                              <w:t xml:space="preserve">18824034-1-16. 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left="-28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 lIns="94614" tIns="48894" rIns="94614" bIns="48894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02791680;o:allowoverlap:true;o:allowincell:true;mso-position-horizontal-relative:text;margin-left:152.40pt;mso-position-horizontal:absolute;mso-position-vertical-relative:text;margin-top:5.11pt;mso-position-vertical:absolute;width:354.83pt;height:93.49pt;mso-wrap-distance-left:9.05pt;mso-wrap-distance-top:0.00pt;mso-wrap-distance-right:9.05pt;mso-wrap-distance-bottom:0.00pt;visibility:visible;" fillcolor="#FFFFFF" strokecolor="#000000" strokeweight="0.50pt">
                <v:textbox inset="0,0,0,0">
                  <w:txbxContent>
                    <w:p>
                      <w:pPr>
                        <w:pStyle w:val="883"/>
                        <w:pBdr/>
                        <w:spacing/>
                        <w:ind/>
                        <w:rPr/>
                      </w:pPr>
                      <w:r>
                        <w:t xml:space="preserve">INTERNATIONAL POLICE ASSOCIATION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 xml:space="preserve">Magyar Szekció Jászszentandrási Szervezete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5008 Szolnok, Kiss János u. 9.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bCs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bCs/>
                          <w:color w:val="222222"/>
                          <w:sz w:val="28"/>
                          <w:szCs w:val="28"/>
                          <w:lang w:eastAsia="hu-HU"/>
                        </w:rPr>
                        <w:t xml:space="preserve">Pk.61.677/1994/</w:t>
                      </w:r>
                      <w:r>
                        <w:rPr>
                          <w:bCs/>
                          <w:color w:val="222222"/>
                          <w:sz w:val="28"/>
                          <w:szCs w:val="28"/>
                          <w:lang w:eastAsia="hu-HU"/>
                        </w:rPr>
                      </w:r>
                      <w:r>
                        <w:rPr>
                          <w:bCs/>
                          <w:color w:val="222222"/>
                          <w:sz w:val="28"/>
                          <w:szCs w:val="28"/>
                          <w:lang w:eastAsia="hu-HU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lang w:eastAsia="hu-HU"/>
                        </w:rPr>
                        <w:t xml:space="preserve">Adószám:</w:t>
                      </w:r>
                      <w:r>
                        <w:rPr>
                          <w:color w:val="222222"/>
                          <w:lang w:eastAsia="hu-HU"/>
                        </w:rPr>
                        <w:t xml:space="preserve">18824034-1-16. 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Bdr/>
                        <w:spacing/>
                        <w:ind w:left="-28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  <w:t xml:space="preserve"> </w:t>
      </w:r>
      <w:r>
        <w:rPr>
          <w:lang w:eastAsia="hu-H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49680" cy="1249680"/>
                <wp:effectExtent l="0" t="0" r="0" b="0"/>
                <wp:docPr id="2" name="Kép 1" descr="ÚJ IPA logó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1869025" name="Picture 1" descr="ÚJ IPA logó 202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249679" cy="12496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98.40pt;height:98.40pt;mso-wrap-distance-left:0.00pt;mso-wrap-distance-top:0.00pt;mso-wrap-distance-right:0.00pt;mso-wrap-distance-bottom:0.00pt;rotation:0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lang w:eastAsia="hu-HU"/>
        </w:rPr>
      </w:r>
      <w:r/>
    </w:p>
    <w:p>
      <w:pPr>
        <w:pStyle w:val="725"/>
        <w:pBdr/>
        <w:spacing/>
        <w:ind w:right="0" w:firstLine="0" w:left="567"/>
        <w:jc w:val="center"/>
        <w:rPr>
          <w:b/>
          <w:bCs/>
          <w:u w:val="single"/>
        </w:rPr>
      </w:pPr>
      <w:r>
        <w:rPr>
          <w:b/>
          <w:highlight w:val="none"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725"/>
        <w:pBdr/>
        <w:spacing/>
        <w:ind w:right="0" w:firstLine="0" w:left="567"/>
        <w:jc w:val="center"/>
        <w:rPr>
          <w:b/>
          <w:bCs/>
          <w:sz w:val="22"/>
          <w:szCs w:val="22"/>
          <w:highlight w:val="none"/>
          <w:u w:val="single"/>
        </w:rPr>
      </w:pPr>
      <w:r>
        <w:rPr>
          <w:b/>
          <w:sz w:val="22"/>
          <w:szCs w:val="22"/>
          <w:u w:val="single"/>
        </w:rPr>
        <w:t xml:space="preserve">NEVEZÉSI 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LAP</w:t>
      </w:r>
      <w:r>
        <w:rPr>
          <w:b/>
          <w:bCs/>
          <w:sz w:val="22"/>
          <w:szCs w:val="22"/>
          <w:highlight w:val="none"/>
          <w:u w:val="single"/>
        </w:rPr>
      </w:r>
      <w:r>
        <w:rPr>
          <w:b/>
          <w:bCs/>
          <w:sz w:val="22"/>
          <w:szCs w:val="22"/>
          <w:highlight w:val="none"/>
          <w:u w:val="single"/>
        </w:rPr>
      </w:r>
    </w:p>
    <w:p>
      <w:pPr>
        <w:pStyle w:val="725"/>
        <w:pBdr/>
        <w:spacing/>
        <w:ind w:right="0" w:firstLine="0" w:left="567"/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highlight w:val="none"/>
          <w:u w:val="none"/>
        </w:rPr>
      </w:r>
      <w:r>
        <w:rPr>
          <w:b/>
          <w:bCs/>
          <w:sz w:val="22"/>
          <w:szCs w:val="22"/>
          <w:u w:val="none"/>
        </w:rPr>
      </w:r>
      <w:r>
        <w:rPr>
          <w:b/>
          <w:bCs/>
          <w:sz w:val="22"/>
          <w:szCs w:val="22"/>
          <w:u w:val="none"/>
        </w:rPr>
      </w:r>
    </w:p>
    <w:p>
      <w:pPr>
        <w:pStyle w:val="725"/>
        <w:pBdr/>
        <w:spacing/>
        <w:ind w:right="0" w:firstLine="0" w:left="567"/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  <w:r>
        <w:rPr>
          <w:b/>
          <w:sz w:val="22"/>
          <w:szCs w:val="22"/>
          <w:u w:val="none"/>
        </w:rPr>
        <w:t xml:space="preserve"> </w:t>
      </w:r>
      <w:r>
        <w:rPr>
          <w:b/>
          <w:sz w:val="22"/>
          <w:szCs w:val="22"/>
          <w:u w:val="none"/>
        </w:rPr>
        <w:t xml:space="preserve"> 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b/>
          <w:bCs/>
          <w:sz w:val="22"/>
          <w:szCs w:val="22"/>
          <w:u w:val="none"/>
        </w:rPr>
      </w:r>
      <w:r>
        <w:rPr>
          <w:b/>
          <w:bCs/>
          <w:sz w:val="22"/>
          <w:szCs w:val="22"/>
          <w:u w:val="none"/>
        </w:rPr>
      </w:r>
    </w:p>
    <w:p>
      <w:pPr>
        <w:pStyle w:val="725"/>
        <w:pBdr/>
        <w:spacing/>
        <w:ind w:right="0" w:firstLine="0"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Az IPA MAGYAR SZEKCIÓ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JÁS</w:t>
      </w:r>
      <w:r>
        <w:rPr>
          <w:b/>
          <w:sz w:val="22"/>
          <w:szCs w:val="22"/>
        </w:rPr>
        <w:t xml:space="preserve">Z</w:t>
      </w:r>
      <w:r>
        <w:rPr>
          <w:b/>
          <w:sz w:val="22"/>
          <w:szCs w:val="22"/>
        </w:rPr>
        <w:t xml:space="preserve">SZENTANDRÁSI SZERVEZETE</w:t>
      </w:r>
      <w:r>
        <w:rPr>
          <w:b/>
          <w:sz w:val="22"/>
          <w:szCs w:val="22"/>
        </w:rPr>
        <w:t xml:space="preserve">, 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25"/>
        <w:pBdr/>
        <w:spacing/>
        <w:ind w:right="0" w:firstLine="0" w:left="567"/>
        <w:jc w:val="center"/>
        <w:rPr>
          <w:b/>
          <w:bCs/>
          <w:sz w:val="22"/>
          <w:szCs w:val="22"/>
          <w:highlight w:val="none"/>
          <w:u w:val="none"/>
        </w:rPr>
      </w:pPr>
      <w:r>
        <w:rPr>
          <w:b/>
          <w:sz w:val="22"/>
          <w:szCs w:val="22"/>
          <w:u w:val="none"/>
        </w:rPr>
        <w:t xml:space="preserve">XII</w:t>
      </w:r>
      <w:r>
        <w:rPr>
          <w:b/>
          <w:sz w:val="22"/>
          <w:szCs w:val="22"/>
          <w:u w:val="none"/>
        </w:rPr>
        <w:t xml:space="preserve">. </w:t>
      </w:r>
      <w:r>
        <w:rPr>
          <w:b/>
          <w:sz w:val="22"/>
          <w:szCs w:val="22"/>
          <w:u w:val="none"/>
        </w:rPr>
        <w:t xml:space="preserve">IPA </w:t>
      </w:r>
      <w:r>
        <w:rPr>
          <w:b/>
          <w:sz w:val="22"/>
          <w:szCs w:val="22"/>
          <w:u w:val="none"/>
        </w:rPr>
        <w:t xml:space="preserve">Szarvasgombás Ételek Főző- Sütőverseny</w:t>
      </w:r>
      <w:r>
        <w:rPr>
          <w:b/>
          <w:sz w:val="22"/>
          <w:szCs w:val="22"/>
          <w:u w:val="none"/>
        </w:rPr>
        <w:t xml:space="preserve">ére,</w:t>
      </w:r>
      <w:r>
        <w:rPr>
          <w:b/>
          <w:sz w:val="22"/>
          <w:szCs w:val="22"/>
          <w:u w:val="none"/>
        </w:rPr>
        <w:t xml:space="preserve"> </w:t>
      </w:r>
      <w:r>
        <w:rPr>
          <w:b/>
          <w:sz w:val="22"/>
          <w:szCs w:val="22"/>
          <w:u w:val="none"/>
        </w:rPr>
        <w:t xml:space="preserve">ARTHUR TROOP EMLÉKÉRE</w:t>
      </w:r>
      <w:r>
        <w:rPr>
          <w:b/>
          <w:sz w:val="22"/>
          <w:szCs w:val="22"/>
          <w:u w:val="none"/>
        </w:rPr>
        <w:t xml:space="preserve">.</w:t>
      </w:r>
      <w:bookmarkStart w:id="0" w:name="_GoBack"/>
      <w:r>
        <w:rPr>
          <w:sz w:val="22"/>
          <w:szCs w:val="22"/>
          <w:u w:val="none"/>
        </w:rPr>
      </w:r>
      <w:bookmarkEnd w:id="0"/>
      <w:r>
        <w:rPr>
          <w:b/>
          <w:bCs/>
          <w:sz w:val="22"/>
          <w:szCs w:val="22"/>
          <w:highlight w:val="none"/>
          <w:u w:val="none"/>
        </w:rPr>
      </w:r>
      <w:r>
        <w:rPr>
          <w:b/>
          <w:bCs/>
          <w:sz w:val="22"/>
          <w:szCs w:val="22"/>
          <w:highlight w:val="none"/>
          <w:u w:val="none"/>
        </w:rPr>
      </w:r>
    </w:p>
    <w:p>
      <w:pPr>
        <w:pStyle w:val="725"/>
        <w:pBdr/>
        <w:spacing/>
        <w:ind w:right="0" w:firstLine="0" w:left="567"/>
        <w:jc w:val="center"/>
        <w:rPr>
          <w:b/>
          <w:bCs/>
          <w:sz w:val="22"/>
          <w:szCs w:val="22"/>
          <w:highlight w:val="none"/>
          <w:u w:val="none"/>
        </w:rPr>
      </w:pPr>
      <w:r>
        <w:rPr>
          <w:b/>
          <w:bCs/>
          <w:sz w:val="22"/>
          <w:szCs w:val="22"/>
          <w:highlight w:val="none"/>
          <w:u w:val="none"/>
        </w:rPr>
      </w:r>
      <w:r>
        <w:rPr>
          <w:b/>
          <w:bCs/>
          <w:sz w:val="22"/>
          <w:szCs w:val="22"/>
          <w:highlight w:val="none"/>
          <w:u w:val="none"/>
        </w:rPr>
      </w:r>
      <w:r>
        <w:rPr>
          <w:b/>
          <w:bCs/>
          <w:sz w:val="22"/>
          <w:szCs w:val="22"/>
          <w:highlight w:val="none"/>
          <w:u w:val="none"/>
        </w:rPr>
      </w:r>
    </w:p>
    <w:p>
      <w:pPr>
        <w:pStyle w:val="725"/>
        <w:pBdr/>
        <w:spacing/>
        <w:ind w:right="285" w:firstLine="0" w:left="567"/>
        <w:jc w:val="center"/>
        <w:rPr>
          <w:b/>
          <w:bCs/>
          <w:sz w:val="24"/>
          <w:szCs w:val="24"/>
          <w:highlight w:val="none"/>
          <w:u w:val="single"/>
          <w14:ligatures w14:val="none"/>
        </w:rPr>
      </w:pPr>
      <w:r>
        <w:rPr>
          <w:b/>
          <w:bCs/>
          <w:sz w:val="24"/>
          <w:szCs w:val="24"/>
          <w:u w:val="single"/>
        </w:rPr>
        <w:t xml:space="preserve">2025.07.26.</w:t>
      </w:r>
      <w:r>
        <w:rPr>
          <w:b/>
          <w:bCs/>
          <w:sz w:val="24"/>
          <w:szCs w:val="24"/>
          <w:highlight w:val="none"/>
          <w:u w:val="single"/>
          <w14:ligatures w14:val="none"/>
        </w:rPr>
      </w:r>
      <w:r>
        <w:rPr>
          <w:b/>
          <w:bCs/>
          <w:sz w:val="24"/>
          <w:szCs w:val="24"/>
          <w:highlight w:val="none"/>
          <w:u w:val="single"/>
          <w14:ligatures w14:val="none"/>
        </w:rPr>
      </w:r>
    </w:p>
    <w:p>
      <w:pPr>
        <w:pStyle w:val="725"/>
        <w:pBdr/>
        <w:spacing/>
        <w:ind w:right="285" w:firstLine="0" w:left="567"/>
        <w:jc w:val="center"/>
        <w:rPr>
          <w:b/>
          <w:bCs/>
          <w:sz w:val="24"/>
          <w:szCs w:val="24"/>
          <w:highlight w:val="none"/>
          <w:u w:val="single"/>
          <w14:ligatures w14:val="none"/>
        </w:rPr>
      </w:pPr>
      <w:r>
        <w:rPr>
          <w:b/>
          <w:bCs/>
          <w:sz w:val="24"/>
          <w:szCs w:val="24"/>
          <w:highlight w:val="none"/>
          <w:u w:val="single"/>
          <w14:ligatures w14:val="none"/>
        </w:rPr>
      </w:r>
      <w:r>
        <w:rPr>
          <w:b/>
          <w:bCs/>
          <w:sz w:val="24"/>
          <w:szCs w:val="24"/>
          <w:highlight w:val="none"/>
          <w:u w:val="single"/>
          <w14:ligatures w14:val="none"/>
        </w:rPr>
      </w:r>
      <w:r>
        <w:rPr>
          <w:b/>
          <w:bCs/>
          <w:sz w:val="24"/>
          <w:szCs w:val="24"/>
          <w:highlight w:val="none"/>
          <w:u w:val="single"/>
          <w14:ligatures w14:val="none"/>
        </w:rPr>
      </w:r>
    </w:p>
    <w:p>
      <w:pPr>
        <w:pStyle w:val="725"/>
        <w:pBdr/>
        <w:spacing/>
        <w:ind w:right="285" w:firstLine="0" w:left="567"/>
        <w:jc w:val="center"/>
        <w:rPr>
          <w:b/>
          <w:bCs/>
          <w:sz w:val="24"/>
          <w:szCs w:val="24"/>
          <w:highlight w:val="none"/>
          <w:u w:val="single"/>
          <w14:ligatures w14:val="none"/>
        </w:rPr>
      </w:pPr>
      <w:r>
        <w:rPr>
          <w:b/>
          <w:bCs/>
          <w:sz w:val="24"/>
          <w:szCs w:val="24"/>
          <w:highlight w:val="none"/>
          <w:u w:val="single"/>
        </w:rPr>
        <w:t xml:space="preserve">Szolnok, Tiszavirág Híd, melletti folyópart, a Dr. Béres József sétány és a Tisza folyó közti terület (a Vizírendészeti Rendőrkapitányág, és a gyaloghíd közti rész). </w:t>
      </w:r>
      <w:r>
        <w:rPr>
          <w:b/>
          <w:bCs/>
          <w:sz w:val="24"/>
          <w:szCs w:val="24"/>
          <w:highlight w:val="none"/>
          <w:u w:val="single"/>
          <w14:ligatures w14:val="none"/>
        </w:rPr>
      </w:r>
      <w:r>
        <w:rPr>
          <w:b/>
          <w:bCs/>
          <w:sz w:val="24"/>
          <w:szCs w:val="24"/>
          <w:highlight w:val="none"/>
          <w:u w:val="single"/>
          <w14:ligatures w14:val="none"/>
        </w:rPr>
      </w:r>
    </w:p>
    <w:p>
      <w:pPr>
        <w:pStyle w:val="725"/>
        <w:pBdr/>
        <w:spacing/>
        <w:ind w:right="285" w:firstLine="0" w:left="283"/>
        <w:jc w:val="center"/>
        <w:rPr>
          <w:b/>
          <w:bCs/>
          <w:sz w:val="36"/>
          <w:szCs w:val="36"/>
          <w:highlight w:val="none"/>
          <w:u w:val="single"/>
          <w14:ligatures w14:val="none"/>
        </w:rPr>
      </w:pPr>
      <w:r>
        <w:rPr>
          <w:b/>
          <w:bCs/>
          <w:sz w:val="36"/>
          <w:szCs w:val="36"/>
          <w:highlight w:val="none"/>
          <w:u w:val="single"/>
        </w:rPr>
      </w:r>
      <w:r>
        <w:rPr>
          <w:b/>
          <w:bCs/>
          <w:sz w:val="36"/>
          <w:szCs w:val="36"/>
          <w:highlight w:val="none"/>
          <w:u w:val="single"/>
          <w14:ligatures w14:val="none"/>
        </w:rPr>
      </w:r>
      <w:r>
        <w:rPr>
          <w:b/>
          <w:bCs/>
          <w:sz w:val="36"/>
          <w:szCs w:val="36"/>
          <w:highlight w:val="none"/>
          <w:u w:val="single"/>
          <w14:ligatures w14:val="none"/>
        </w:rPr>
      </w:r>
    </w:p>
    <w:p>
      <w:pPr>
        <w:pStyle w:val="725"/>
        <w:pBdr/>
        <w:spacing/>
        <w:ind w:right="0" w:firstLine="0" w:left="567"/>
        <w:jc w:val="center"/>
        <w:rPr>
          <w:b/>
          <w:bCs/>
          <w:sz w:val="22"/>
          <w:szCs w:val="22"/>
          <w:highlight w:val="none"/>
          <w:u w:val="none"/>
        </w:rPr>
      </w:pPr>
      <w:r>
        <w:rPr>
          <w:b/>
          <w:bCs/>
          <w:sz w:val="22"/>
          <w:szCs w:val="22"/>
          <w:highlight w:val="none"/>
          <w:u w:val="none"/>
        </w:rPr>
      </w:r>
      <w:r>
        <w:rPr>
          <w:b/>
          <w:bCs/>
          <w:sz w:val="22"/>
          <w:szCs w:val="22"/>
          <w:highlight w:val="none"/>
          <w:u w:val="none"/>
        </w:rPr>
      </w:r>
      <w:r>
        <w:rPr>
          <w:b/>
          <w:bCs/>
          <w:sz w:val="22"/>
          <w:szCs w:val="22"/>
          <w:highlight w:val="none"/>
          <w:u w:val="none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A jelentkező</w:t>
      </w:r>
      <w:r>
        <w:rPr>
          <w:sz w:val="22"/>
          <w:szCs w:val="22"/>
        </w:rPr>
        <w:t xml:space="preserve">, csapat </w:t>
      </w:r>
      <w:r>
        <w:rPr>
          <w:sz w:val="22"/>
          <w:szCs w:val="22"/>
        </w:rPr>
        <w:t xml:space="preserve">neve</w:t>
      </w:r>
      <w:r>
        <w:rPr>
          <w:sz w:val="22"/>
          <w:szCs w:val="22"/>
        </w:rPr>
        <w:t xml:space="preserve">: …</w:t>
      </w:r>
      <w:r>
        <w:rPr>
          <w:sz w:val="22"/>
          <w:szCs w:val="22"/>
        </w:rPr>
        <w:t xml:space="preserve">………………………………………………………............................................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Mely meghívott szövetség, intézmény, szervezet képviseletében nevez: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 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Mely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kategóriában kíván indulni (</w:t>
      </w:r>
      <w:r>
        <w:rPr>
          <w:b/>
          <w:sz w:val="22"/>
          <w:szCs w:val="22"/>
        </w:rPr>
        <w:t xml:space="preserve">I. kategória: előételek, II. kategória főételek, és III. kategória: sütemények, szarvasgombás ínyencségek</w:t>
      </w:r>
      <w:r>
        <w:rPr>
          <w:sz w:val="22"/>
          <w:szCs w:val="22"/>
        </w:rPr>
        <w:t xml:space="preserve">):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A csap</w:t>
      </w:r>
      <w:r>
        <w:rPr>
          <w:sz w:val="22"/>
          <w:szCs w:val="22"/>
        </w:rPr>
        <w:t xml:space="preserve">at különdíjat ajánl-e fel, (igen/nem), h</w:t>
      </w:r>
      <w:r>
        <w:rPr>
          <w:sz w:val="22"/>
          <w:szCs w:val="22"/>
        </w:rPr>
        <w:t xml:space="preserve">a</w:t>
      </w:r>
      <w:r>
        <w:rPr>
          <w:sz w:val="22"/>
          <w:szCs w:val="22"/>
        </w:rPr>
        <w:t xml:space="preserve"> igen mit</w:t>
      </w:r>
      <w:r>
        <w:rPr>
          <w:sz w:val="22"/>
          <w:szCs w:val="22"/>
        </w:rPr>
        <w:t xml:space="preserve">:.</w:t>
      </w:r>
      <w:r>
        <w:rPr>
          <w:sz w:val="22"/>
          <w:szCs w:val="22"/>
        </w:rPr>
        <w:t xml:space="preserve">……………………………………………</w:t>
      </w:r>
      <w:r>
        <w:rPr>
          <w:sz w:val="22"/>
          <w:szCs w:val="22"/>
        </w:rPr>
        <w:t xml:space="preserve">.................................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Felajánlás esetén a zsűrinek kérjük leadni.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bCs/>
          <w:color w:val="ff0000"/>
          <w:sz w:val="22"/>
          <w:szCs w:val="22"/>
          <w:highlight w:val="none"/>
        </w:rPr>
      </w:pPr>
      <w:r>
        <w:rPr>
          <w:b/>
          <w:color w:val="ff0000"/>
          <w:sz w:val="22"/>
          <w:szCs w:val="22"/>
        </w:rPr>
        <w:t xml:space="preserve">Jelentke</w:t>
      </w:r>
      <w:r>
        <w:rPr>
          <w:b/>
          <w:color w:val="ff0000"/>
          <w:sz w:val="22"/>
          <w:szCs w:val="22"/>
        </w:rPr>
        <w:t xml:space="preserve">zési határidő: 20</w:t>
      </w:r>
      <w:r>
        <w:rPr>
          <w:b/>
          <w:color w:val="ff0000"/>
          <w:sz w:val="22"/>
          <w:szCs w:val="22"/>
        </w:rPr>
        <w:t xml:space="preserve">2</w:t>
      </w:r>
      <w:r>
        <w:rPr>
          <w:b/>
          <w:color w:val="ff0000"/>
          <w:sz w:val="22"/>
          <w:szCs w:val="22"/>
        </w:rPr>
        <w:t xml:space="preserve">5</w:t>
      </w:r>
      <w:r>
        <w:rPr>
          <w:b/>
          <w:color w:val="ff0000"/>
          <w:sz w:val="22"/>
          <w:szCs w:val="22"/>
        </w:rPr>
        <w:t xml:space="preserve">. </w:t>
      </w:r>
      <w:r>
        <w:rPr>
          <w:b/>
          <w:color w:val="ff0000"/>
          <w:sz w:val="22"/>
          <w:szCs w:val="22"/>
        </w:rPr>
        <w:t xml:space="preserve">július 15</w:t>
      </w:r>
      <w:r>
        <w:rPr>
          <w:b/>
          <w:color w:val="ff0000"/>
          <w:sz w:val="22"/>
          <w:szCs w:val="22"/>
        </w:rPr>
        <w:t xml:space="preserve">.</w:t>
      </w:r>
      <w:r>
        <w:rPr>
          <w:b/>
          <w:bCs/>
          <w:color w:val="ff0000"/>
          <w:sz w:val="22"/>
          <w:szCs w:val="22"/>
          <w:highlight w:val="none"/>
        </w:rPr>
      </w:r>
      <w:r>
        <w:rPr>
          <w:b/>
          <w:bCs/>
          <w:color w:val="ff0000"/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b/>
          <w:bCs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highlight w:val="none"/>
        </w:rPr>
      </w:r>
      <w:r>
        <w:rPr>
          <w:b/>
          <w:bCs/>
          <w:color w:val="ff0000"/>
          <w:sz w:val="22"/>
          <w:szCs w:val="22"/>
        </w:rPr>
      </w:r>
      <w:r>
        <w:rPr>
          <w:b/>
          <w:bCs/>
          <w:color w:val="ff0000"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NYILATKOZAT</w:t>
      </w:r>
      <w:r>
        <w:rPr>
          <w:b/>
          <w:sz w:val="22"/>
          <w:szCs w:val="22"/>
          <w:u w:val="single"/>
        </w:rPr>
        <w:t xml:space="preserve">: </w:t>
      </w:r>
      <w:r>
        <w:rPr>
          <w:b/>
          <w:sz w:val="22"/>
          <w:szCs w:val="22"/>
        </w:rPr>
        <w:t xml:space="preserve">Tudomásul veszem, hogy</w:t>
      </w:r>
      <w:r>
        <w:rPr>
          <w:b/>
          <w:sz w:val="22"/>
          <w:szCs w:val="22"/>
        </w:rPr>
        <w:t xml:space="preserve">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   A versenyen minden versenyző és csapat csak saját felelősségére vehet részt.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  A verseny ideje alatt minden versenyző köteles betartani 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balesetvédelmi szabályokat önmaga és mások testi épségének megóvása érdekében.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   A szervezők által biztosított anyagokon, eszközökön kívül más anyagot, eszközt, gépet csak saját felelősségre lehet használni.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   A csapat által hozott és felhasznált nyersanyagok eredetét és emberi fogyasztásra való alkalmasságát szükség esetén (számlával, vagy saját termesztés esetén saját nyilatkozattal) igazolni kell.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   A szabályok be nem tartásából eredő károkért a szervezők felelősséget nem vállalnak.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   AZ ÉTELEK ÁRUSÍTÁSA TILOS!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Kijelentem, hogy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A szabályokat tudomásul veszem és a csapat minden tagjával ismertetem.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725"/>
        <w:pBdr/>
        <w:spacing/>
        <w:ind w:right="0" w:firstLine="0"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725"/>
        <w:pBdr/>
        <w:spacing/>
        <w:ind w:right="0" w:firstLine="0" w:left="567"/>
        <w:rPr>
          <w:sz w:val="22"/>
          <w:szCs w:val="22"/>
        </w:rPr>
      </w:pP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………………………………………..,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25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  ……………….. hó   ……nap 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60" w:before="240"/>
        <w:ind w:right="0" w:firstLine="0" w:left="567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60" w:before="240"/>
        <w:ind w:right="0" w:firstLine="0" w:left="567"/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60" w:before="240"/>
        <w:ind w:right="0" w:firstLine="0" w:left="567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A nevezést leadó</w:t>
      </w:r>
      <w:r>
        <w:rPr>
          <w:sz w:val="22"/>
          <w:szCs w:val="22"/>
        </w:rPr>
        <w:t xml:space="preserve">, csapatvezető </w:t>
      </w:r>
      <w:r>
        <w:rPr>
          <w:sz w:val="22"/>
          <w:szCs w:val="22"/>
        </w:rPr>
        <w:t xml:space="preserve">neve (elérhetőségei)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pos w:val="beneathText"/>
      </w:footnotePr>
      <w:endnotePr/>
      <w:type w:val="nextPage"/>
      <w:pgSz w:h="16837" w:orient="portrait" w:w="11905"/>
      <w:pgMar w:top="851" w:right="1132" w:bottom="851" w:left="56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40604050505090304"/>
  </w:font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pStyle w:val="883"/>
      <w:rPr/>
      <w:start w:val="1"/>
      <w:suff w:val="tab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tab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pStyle w:val="884"/>
      <w:rPr/>
      <w:start w:val="1"/>
      <w:suff w:val="tab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tab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tab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tab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tab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420" w:left="84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hu-HU" w:eastAsia="hu-H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Intense Emphasis"/>
    <w:basedOn w:val="8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2">
    <w:name w:val="Intense Reference"/>
    <w:basedOn w:val="8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3">
    <w:name w:val="Subtle Emphasis"/>
    <w:basedOn w:val="8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4">
    <w:name w:val="Emphasis"/>
    <w:basedOn w:val="885"/>
    <w:uiPriority w:val="20"/>
    <w:qFormat/>
    <w:pPr>
      <w:pBdr/>
      <w:spacing/>
      <w:ind/>
    </w:pPr>
    <w:rPr>
      <w:i/>
      <w:iCs/>
    </w:rPr>
  </w:style>
  <w:style w:type="character" w:styleId="705">
    <w:name w:val="Strong"/>
    <w:basedOn w:val="885"/>
    <w:uiPriority w:val="22"/>
    <w:qFormat/>
    <w:pPr>
      <w:pBdr/>
      <w:spacing/>
      <w:ind/>
    </w:pPr>
    <w:rPr>
      <w:b/>
      <w:bCs/>
    </w:rPr>
  </w:style>
  <w:style w:type="character" w:styleId="706">
    <w:name w:val="Subtle Reference"/>
    <w:basedOn w:val="8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7">
    <w:name w:val="Book Title"/>
    <w:basedOn w:val="88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8">
    <w:name w:val="FollowedHyperlink"/>
    <w:basedOn w:val="8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09">
    <w:name w:val="Heading 1 Char"/>
    <w:basedOn w:val="885"/>
    <w:link w:val="88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882"/>
    <w:next w:val="882"/>
    <w:link w:val="71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5"/>
    <w:link w:val="71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2">
    <w:name w:val="Heading 3 Char"/>
    <w:basedOn w:val="885"/>
    <w:link w:val="88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882"/>
    <w:next w:val="882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5"/>
    <w:link w:val="71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2"/>
    <w:next w:val="882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5"/>
    <w:link w:val="71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2"/>
    <w:next w:val="882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5"/>
    <w:link w:val="71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2"/>
    <w:next w:val="882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5"/>
    <w:link w:val="71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2"/>
    <w:next w:val="882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5"/>
    <w:link w:val="72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2"/>
    <w:next w:val="882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5"/>
    <w:link w:val="72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pBdr/>
      <w:spacing w:after="0" w:before="0" w:line="240" w:lineRule="auto"/>
      <w:ind/>
    </w:pPr>
  </w:style>
  <w:style w:type="paragraph" w:styleId="726">
    <w:name w:val="Title"/>
    <w:basedOn w:val="882"/>
    <w:next w:val="882"/>
    <w:link w:val="72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7">
    <w:name w:val="Title Char"/>
    <w:basedOn w:val="885"/>
    <w:link w:val="726"/>
    <w:uiPriority w:val="10"/>
    <w:pPr>
      <w:pBdr/>
      <w:spacing/>
      <w:ind/>
    </w:pPr>
    <w:rPr>
      <w:sz w:val="48"/>
      <w:szCs w:val="48"/>
    </w:rPr>
  </w:style>
  <w:style w:type="paragraph" w:styleId="728">
    <w:name w:val="Subtitle"/>
    <w:basedOn w:val="882"/>
    <w:next w:val="882"/>
    <w:link w:val="72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9">
    <w:name w:val="Subtitle Char"/>
    <w:basedOn w:val="885"/>
    <w:link w:val="728"/>
    <w:uiPriority w:val="11"/>
    <w:pPr>
      <w:pBdr/>
      <w:spacing/>
      <w:ind/>
    </w:pPr>
    <w:rPr>
      <w:sz w:val="24"/>
      <w:szCs w:val="24"/>
    </w:rPr>
  </w:style>
  <w:style w:type="paragraph" w:styleId="730">
    <w:name w:val="Quote"/>
    <w:basedOn w:val="882"/>
    <w:next w:val="882"/>
    <w:link w:val="731"/>
    <w:uiPriority w:val="29"/>
    <w:qFormat/>
    <w:pPr>
      <w:pBdr/>
      <w:spacing/>
      <w:ind w:right="720" w:left="720"/>
    </w:pPr>
    <w:rPr>
      <w:i/>
    </w:rPr>
  </w:style>
  <w:style w:type="character" w:styleId="731">
    <w:name w:val="Quote Char"/>
    <w:link w:val="730"/>
    <w:uiPriority w:val="29"/>
    <w:pPr>
      <w:pBdr/>
      <w:spacing/>
      <w:ind/>
    </w:pPr>
    <w:rPr>
      <w:i/>
    </w:rPr>
  </w:style>
  <w:style w:type="paragraph" w:styleId="732">
    <w:name w:val="Intense Quote"/>
    <w:basedOn w:val="882"/>
    <w:next w:val="882"/>
    <w:link w:val="7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3">
    <w:name w:val="Intense Quote Char"/>
    <w:link w:val="732"/>
    <w:uiPriority w:val="30"/>
    <w:pPr>
      <w:pBdr/>
      <w:spacing/>
      <w:ind/>
    </w:pPr>
    <w:rPr>
      <w:i/>
    </w:rPr>
  </w:style>
  <w:style w:type="character" w:styleId="734">
    <w:name w:val="Header Char"/>
    <w:basedOn w:val="885"/>
    <w:link w:val="904"/>
    <w:uiPriority w:val="99"/>
    <w:pPr>
      <w:pBdr/>
      <w:spacing/>
      <w:ind/>
    </w:pPr>
  </w:style>
  <w:style w:type="paragraph" w:styleId="735">
    <w:name w:val="Footer"/>
    <w:basedOn w:val="882"/>
    <w:link w:val="73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6">
    <w:name w:val="Footer Char"/>
    <w:basedOn w:val="885"/>
    <w:link w:val="735"/>
    <w:uiPriority w:val="99"/>
    <w:pPr>
      <w:pBdr/>
      <w:spacing/>
      <w:ind/>
    </w:pPr>
  </w:style>
  <w:style w:type="paragraph" w:styleId="737">
    <w:name w:val="Caption"/>
    <w:basedOn w:val="882"/>
    <w:next w:val="88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  <w:pPr>
      <w:pBdr/>
      <w:spacing/>
      <w:ind/>
    </w:pPr>
  </w:style>
  <w:style w:type="table" w:styleId="739">
    <w:name w:val="Table Grid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6">
    <w:name w:val="Footnote Text Char"/>
    <w:link w:val="865"/>
    <w:uiPriority w:val="99"/>
    <w:pPr>
      <w:pBdr/>
      <w:spacing/>
      <w:ind/>
    </w:pPr>
    <w:rPr>
      <w:sz w:val="18"/>
    </w:rPr>
  </w:style>
  <w:style w:type="character" w:styleId="867">
    <w:name w:val="footnote reference"/>
    <w:basedOn w:val="885"/>
    <w:uiPriority w:val="99"/>
    <w:unhideWhenUsed/>
    <w:pPr>
      <w:pBdr/>
      <w:spacing/>
      <w:ind/>
    </w:pPr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9">
    <w:name w:val="Endnote Text Char"/>
    <w:link w:val="868"/>
    <w:uiPriority w:val="99"/>
    <w:pPr>
      <w:pBdr/>
      <w:spacing/>
      <w:ind/>
    </w:pPr>
    <w:rPr>
      <w:sz w:val="20"/>
    </w:rPr>
  </w:style>
  <w:style w:type="character" w:styleId="870">
    <w:name w:val="end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pBdr/>
      <w:spacing w:after="57"/>
      <w:ind w:right="0" w:firstLine="0" w:left="0"/>
    </w:pPr>
  </w:style>
  <w:style w:type="paragraph" w:styleId="872">
    <w:name w:val="toc 2"/>
    <w:basedOn w:val="882"/>
    <w:next w:val="882"/>
    <w:uiPriority w:val="39"/>
    <w:unhideWhenUsed/>
    <w:pPr>
      <w:pBdr/>
      <w:spacing w:after="57"/>
      <w:ind w:right="0" w:firstLine="0" w:left="283"/>
    </w:pPr>
  </w:style>
  <w:style w:type="paragraph" w:styleId="873">
    <w:name w:val="toc 3"/>
    <w:basedOn w:val="882"/>
    <w:next w:val="882"/>
    <w:uiPriority w:val="39"/>
    <w:unhideWhenUsed/>
    <w:pPr>
      <w:pBdr/>
      <w:spacing w:after="57"/>
      <w:ind w:right="0" w:firstLine="0" w:left="567"/>
    </w:pPr>
  </w:style>
  <w:style w:type="paragraph" w:styleId="874">
    <w:name w:val="toc 4"/>
    <w:basedOn w:val="882"/>
    <w:next w:val="882"/>
    <w:uiPriority w:val="39"/>
    <w:unhideWhenUsed/>
    <w:pPr>
      <w:pBdr/>
      <w:spacing w:after="57"/>
      <w:ind w:right="0" w:firstLine="0" w:left="850"/>
    </w:pPr>
  </w:style>
  <w:style w:type="paragraph" w:styleId="875">
    <w:name w:val="toc 5"/>
    <w:basedOn w:val="882"/>
    <w:next w:val="882"/>
    <w:uiPriority w:val="39"/>
    <w:unhideWhenUsed/>
    <w:pPr>
      <w:pBdr/>
      <w:spacing w:after="57"/>
      <w:ind w:right="0" w:firstLine="0" w:left="1134"/>
    </w:pPr>
  </w:style>
  <w:style w:type="paragraph" w:styleId="876">
    <w:name w:val="toc 6"/>
    <w:basedOn w:val="882"/>
    <w:next w:val="882"/>
    <w:uiPriority w:val="39"/>
    <w:unhideWhenUsed/>
    <w:pPr>
      <w:pBdr/>
      <w:spacing w:after="57"/>
      <w:ind w:right="0" w:firstLine="0" w:left="1417"/>
    </w:pPr>
  </w:style>
  <w:style w:type="paragraph" w:styleId="877">
    <w:name w:val="toc 7"/>
    <w:basedOn w:val="882"/>
    <w:next w:val="882"/>
    <w:uiPriority w:val="39"/>
    <w:unhideWhenUsed/>
    <w:pPr>
      <w:pBdr/>
      <w:spacing w:after="57"/>
      <w:ind w:right="0" w:firstLine="0" w:left="1701"/>
    </w:pPr>
  </w:style>
  <w:style w:type="paragraph" w:styleId="878">
    <w:name w:val="toc 8"/>
    <w:basedOn w:val="882"/>
    <w:next w:val="882"/>
    <w:uiPriority w:val="39"/>
    <w:unhideWhenUsed/>
    <w:pPr>
      <w:pBdr/>
      <w:spacing w:after="57"/>
      <w:ind w:right="0" w:firstLine="0" w:left="1984"/>
    </w:pPr>
  </w:style>
  <w:style w:type="paragraph" w:styleId="879">
    <w:name w:val="toc 9"/>
    <w:basedOn w:val="882"/>
    <w:next w:val="882"/>
    <w:uiPriority w:val="39"/>
    <w:unhideWhenUsed/>
    <w:pPr>
      <w:pBdr/>
      <w:spacing w:after="57"/>
      <w:ind w:right="0" w:firstLine="0" w:left="2268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qFormat/>
    <w:pPr>
      <w:pBdr/>
      <w:spacing/>
      <w:ind/>
    </w:pPr>
    <w:rPr>
      <w:sz w:val="24"/>
      <w:szCs w:val="24"/>
      <w:lang w:eastAsia="ar-SA"/>
    </w:rPr>
  </w:style>
  <w:style w:type="paragraph" w:styleId="883">
    <w:name w:val="Heading 1"/>
    <w:basedOn w:val="882"/>
    <w:next w:val="882"/>
    <w:qFormat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b/>
      <w:bCs/>
      <w:sz w:val="28"/>
    </w:rPr>
  </w:style>
  <w:style w:type="paragraph" w:styleId="884">
    <w:name w:val="Heading 3"/>
    <w:basedOn w:val="882"/>
    <w:next w:val="882"/>
    <w:qFormat/>
    <w:pPr>
      <w:keepNext w:val="true"/>
      <w:numPr>
        <w:ilvl w:val="2"/>
        <w:numId w:val="1"/>
      </w:numPr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character" w:styleId="885" w:default="1">
    <w:name w:val="Default Paragraph Font"/>
    <w:uiPriority w:val="1"/>
    <w:semiHidden/>
    <w:unhideWhenUsed/>
    <w:pPr>
      <w:pBdr/>
      <w:spacing/>
      <w:ind/>
    </w:pPr>
  </w:style>
  <w:style w:type="table" w:styleId="88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 w:default="1">
    <w:name w:val="No List"/>
    <w:uiPriority w:val="99"/>
    <w:semiHidden/>
    <w:unhideWhenUsed/>
    <w:pPr>
      <w:pBdr/>
      <w:spacing/>
      <w:ind/>
    </w:pPr>
  </w:style>
  <w:style w:type="character" w:styleId="888" w:customStyle="1">
    <w:name w:val="WW8Num2z0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889" w:customStyle="1">
    <w:name w:val="WW8Num2z1"/>
    <w:pPr>
      <w:pBdr/>
      <w:spacing/>
      <w:ind/>
    </w:pPr>
    <w:rPr>
      <w:rFonts w:ascii="Courier New" w:hAnsi="Courier New" w:cs="Courier New"/>
    </w:rPr>
  </w:style>
  <w:style w:type="character" w:styleId="890" w:customStyle="1">
    <w:name w:val="WW8Num2z2"/>
    <w:pPr>
      <w:pBdr/>
      <w:spacing/>
      <w:ind/>
    </w:pPr>
    <w:rPr>
      <w:rFonts w:ascii="Wingdings" w:hAnsi="Wingdings"/>
    </w:rPr>
  </w:style>
  <w:style w:type="character" w:styleId="891" w:customStyle="1">
    <w:name w:val="WW8Num2z3"/>
    <w:pPr>
      <w:pBdr/>
      <w:spacing/>
      <w:ind/>
    </w:pPr>
    <w:rPr>
      <w:rFonts w:ascii="Symbol" w:hAnsi="Symbol"/>
    </w:rPr>
  </w:style>
  <w:style w:type="character" w:styleId="892" w:customStyle="1">
    <w:name w:val="Bekezdés alapbetűtípusa2"/>
    <w:pPr>
      <w:pBdr/>
      <w:spacing/>
      <w:ind/>
    </w:pPr>
  </w:style>
  <w:style w:type="character" w:styleId="893" w:customStyle="1">
    <w:name w:val="Absatz-Standardschriftart"/>
    <w:pPr>
      <w:pBdr/>
      <w:spacing/>
      <w:ind/>
    </w:pPr>
  </w:style>
  <w:style w:type="character" w:styleId="894" w:customStyle="1">
    <w:name w:val="WW-Absatz-Standardschriftart"/>
    <w:pPr>
      <w:pBdr/>
      <w:spacing/>
      <w:ind/>
    </w:pPr>
  </w:style>
  <w:style w:type="character" w:styleId="895" w:customStyle="1">
    <w:name w:val="Bekezdés alapbetűtípusa1"/>
    <w:pPr>
      <w:pBdr/>
      <w:spacing/>
      <w:ind/>
    </w:pPr>
  </w:style>
  <w:style w:type="character" w:styleId="896">
    <w:name w:val="Hyperlink"/>
    <w:semiHidden/>
    <w:pPr>
      <w:pBdr/>
      <w:spacing/>
      <w:ind/>
    </w:pPr>
    <w:rPr>
      <w:color w:val="0000ff"/>
      <w:u w:val="single"/>
    </w:rPr>
  </w:style>
  <w:style w:type="character" w:styleId="897" w:customStyle="1">
    <w:name w:val="Buborékszöveg Char"/>
    <w:pPr>
      <w:pBdr/>
      <w:spacing/>
      <w:ind/>
    </w:pPr>
    <w:rPr>
      <w:rFonts w:ascii="Tahoma" w:hAnsi="Tahoma" w:cs="Tahoma"/>
      <w:sz w:val="16"/>
      <w:szCs w:val="16"/>
    </w:rPr>
  </w:style>
  <w:style w:type="paragraph" w:styleId="898" w:customStyle="1">
    <w:name w:val="Címsor"/>
    <w:basedOn w:val="882"/>
    <w:next w:val="899"/>
    <w:pPr>
      <w:keepNext w:val="true"/>
      <w:pBdr/>
      <w:spacing w:after="120" w:before="240"/>
      <w:ind/>
    </w:pPr>
    <w:rPr>
      <w:rFonts w:ascii="Arial" w:hAnsi="Arial" w:eastAsia="MS Mincho" w:cs="Tahoma"/>
      <w:sz w:val="28"/>
      <w:szCs w:val="28"/>
    </w:rPr>
  </w:style>
  <w:style w:type="paragraph" w:styleId="899">
    <w:name w:val="Body Text"/>
    <w:basedOn w:val="882"/>
    <w:semiHidden/>
    <w:pPr>
      <w:pBdr/>
      <w:spacing w:after="120"/>
      <w:ind/>
    </w:pPr>
  </w:style>
  <w:style w:type="paragraph" w:styleId="900">
    <w:name w:val="List"/>
    <w:basedOn w:val="899"/>
    <w:semiHidden/>
    <w:pPr>
      <w:pBdr/>
      <w:spacing/>
      <w:ind/>
    </w:pPr>
    <w:rPr>
      <w:rFonts w:cs="Tahoma"/>
    </w:rPr>
  </w:style>
  <w:style w:type="paragraph" w:styleId="901" w:customStyle="1">
    <w:name w:val="Felirat"/>
    <w:basedOn w:val="882"/>
    <w:pPr>
      <w:suppressLineNumbers w:val="true"/>
      <w:pBdr/>
      <w:spacing w:after="120" w:before="120"/>
      <w:ind/>
    </w:pPr>
    <w:rPr>
      <w:rFonts w:cs="Tahoma"/>
      <w:i/>
      <w:iCs/>
    </w:rPr>
  </w:style>
  <w:style w:type="paragraph" w:styleId="902" w:customStyle="1">
    <w:name w:val="Tárgymutató"/>
    <w:basedOn w:val="882"/>
    <w:pPr>
      <w:suppressLineNumbers w:val="true"/>
      <w:pBdr/>
      <w:spacing/>
      <w:ind/>
    </w:pPr>
    <w:rPr>
      <w:rFonts w:cs="Tahoma"/>
    </w:rPr>
  </w:style>
  <w:style w:type="paragraph" w:styleId="903" w:customStyle="1">
    <w:name w:val="Szövegblokk1"/>
    <w:basedOn w:val="882"/>
    <w:pPr>
      <w:pBdr/>
      <w:spacing/>
      <w:ind w:right="252" w:left="360"/>
      <w:jc w:val="both"/>
    </w:pPr>
    <w:rPr>
      <w:b/>
      <w:bCs/>
    </w:rPr>
  </w:style>
  <w:style w:type="paragraph" w:styleId="904">
    <w:name w:val="Header"/>
    <w:basedOn w:val="882"/>
    <w:semiHidden/>
    <w:pPr>
      <w:pBdr/>
      <w:spacing/>
      <w:ind/>
    </w:pPr>
  </w:style>
  <w:style w:type="paragraph" w:styleId="905" w:customStyle="1">
    <w:name w:val="Kerettartalom"/>
    <w:basedOn w:val="899"/>
    <w:pPr>
      <w:pBdr/>
      <w:spacing/>
      <w:ind/>
    </w:pPr>
  </w:style>
  <w:style w:type="paragraph" w:styleId="906" w:customStyle="1">
    <w:name w:val="Táblázattartalom"/>
    <w:basedOn w:val="882"/>
    <w:pPr>
      <w:suppressLineNumbers w:val="true"/>
      <w:pBdr/>
      <w:spacing/>
      <w:ind/>
    </w:pPr>
  </w:style>
  <w:style w:type="paragraph" w:styleId="907" w:customStyle="1">
    <w:name w:val="Táblázatfejléc"/>
    <w:basedOn w:val="906"/>
    <w:pPr>
      <w:pBdr/>
      <w:spacing/>
      <w:ind/>
      <w:jc w:val="center"/>
    </w:pPr>
    <w:rPr>
      <w:b/>
      <w:bCs/>
    </w:rPr>
  </w:style>
  <w:style w:type="paragraph" w:styleId="908">
    <w:name w:val="Balloon Text"/>
    <w:basedOn w:val="882"/>
    <w:pPr>
      <w:pBdr/>
      <w:spacing/>
      <w:ind/>
    </w:pPr>
    <w:rPr>
      <w:rFonts w:ascii="Tahoma" w:hAnsi="Tahoma" w:cs="Tahoma"/>
      <w:sz w:val="16"/>
      <w:szCs w:val="16"/>
    </w:rPr>
  </w:style>
  <w:style w:type="paragraph" w:styleId="909">
    <w:name w:val="List Paragraph"/>
    <w:basedOn w:val="882"/>
    <w:qFormat/>
    <w:pPr>
      <w:pBdr/>
      <w: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Külügyminisztérium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</dc:creator>
  <cp:revision>10</cp:revision>
  <dcterms:created xsi:type="dcterms:W3CDTF">2023-02-09T07:56:00Z</dcterms:created>
  <dcterms:modified xsi:type="dcterms:W3CDTF">2025-06-13T12:14:55Z</dcterms:modified>
</cp:coreProperties>
</file>